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E20E0" w14:textId="77777777" w:rsidR="001E0360" w:rsidRPr="00D22577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14A907D8" wp14:editId="339EADE1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FEB73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noProof/>
          <w:sz w:val="22"/>
          <w:szCs w:val="22"/>
        </w:rPr>
        <w:drawing>
          <wp:inline distT="0" distB="0" distL="0" distR="0" wp14:anchorId="6981645B" wp14:editId="23F3EC2C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8457C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9E946B" w14:textId="64545C3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sz w:val="22"/>
          <w:szCs w:val="22"/>
        </w:rPr>
        <w:t>Composite Autonomic Symptom Score 31 (COMPASS 13)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is Copyrighted.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1B095C7" w14:textId="6FF25F96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To access this measure, </w:t>
      </w:r>
      <w:proofErr w:type="gramStart"/>
      <w:r w:rsidRPr="001E0360">
        <w:rPr>
          <w:rFonts w:ascii="Calibri" w:hAnsi="Calibri" w:cs="Calibri"/>
          <w:sz w:val="22"/>
          <w:szCs w:val="22"/>
        </w:rPr>
        <w:t>Please</w:t>
      </w:r>
      <w:proofErr w:type="gramEnd"/>
      <w:r w:rsidRPr="001E0360">
        <w:rPr>
          <w:rFonts w:ascii="Calibri" w:hAnsi="Calibri" w:cs="Calibri"/>
          <w:sz w:val="22"/>
          <w:szCs w:val="22"/>
        </w:rPr>
        <w:t xml:space="preserve"> register with Mayo Clinic to obtain a license for this measure</w:t>
      </w:r>
      <w:r>
        <w:rPr>
          <w:rFonts w:ascii="Calibri" w:hAnsi="Calibri" w:cs="Calibri"/>
          <w:sz w:val="22"/>
          <w:szCs w:val="22"/>
        </w:rPr>
        <w:t xml:space="preserve">: </w:t>
      </w:r>
      <w:hyperlink r:id="rId6" w:history="1">
        <w:r w:rsidRPr="004E7DE8">
          <w:rPr>
            <w:rStyle w:val="Hyperlink"/>
            <w:rFonts w:ascii="Calibri" w:hAnsi="Calibri" w:cs="Calibri"/>
            <w:sz w:val="22"/>
            <w:szCs w:val="22"/>
          </w:rPr>
          <w:t>singer.wolfgang@mayo.edu</w:t>
        </w:r>
      </w:hyperlink>
    </w:p>
    <w:p w14:paraId="0E6EC305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Cs/>
          <w:sz w:val="22"/>
          <w:szCs w:val="22"/>
        </w:rPr>
      </w:pPr>
      <w:r w:rsidRPr="004F7634">
        <w:rPr>
          <w:rFonts w:ascii="Calibri" w:hAnsi="Calibri" w:cs="Calibri"/>
          <w:sz w:val="22"/>
          <w:szCs w:val="22"/>
        </w:rPr>
        <w:t xml:space="preserve">  </w:t>
      </w:r>
    </w:p>
    <w:p w14:paraId="4A3C547B" w14:textId="77777777" w:rsidR="001E0360" w:rsidRPr="00343C18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343C18">
        <w:rPr>
          <w:rStyle w:val="normaltextrun"/>
          <w:rFonts w:ascii="Calibri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hAnsi="Calibri" w:cs="Calibri"/>
          <w:sz w:val="22"/>
          <w:szCs w:val="22"/>
        </w:rPr>
        <w:t> </w:t>
      </w:r>
    </w:p>
    <w:p w14:paraId="0781DF55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C6181E5" w14:textId="77777777" w:rsidR="001E0360" w:rsidRPr="00343C18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b/>
          <w:sz w:val="22"/>
          <w:szCs w:val="22"/>
        </w:rPr>
      </w:pPr>
      <w:r w:rsidRPr="00343C18">
        <w:rPr>
          <w:rStyle w:val="normaltextrun"/>
          <w:rFonts w:ascii="Calibri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hAnsi="Calibri" w:cs="Calibri"/>
          <w:b/>
          <w:sz w:val="22"/>
          <w:szCs w:val="22"/>
        </w:rPr>
        <w:t> </w:t>
      </w:r>
    </w:p>
    <w:p w14:paraId="63C0E2A4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9C38D1C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095BB6" w14:textId="77777777" w:rsidR="001E0360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8104EBA" w14:textId="77777777" w:rsidR="001E0360" w:rsidRPr="004F7634" w:rsidRDefault="001E0360" w:rsidP="001E036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English CRF is available.</w:t>
      </w:r>
      <w:r>
        <w:t xml:space="preserve"> </w:t>
      </w:r>
    </w:p>
    <w:p w14:paraId="3735EFA9" w14:textId="77777777" w:rsidR="001E0360" w:rsidRDefault="001E0360"/>
    <w:p w14:paraId="5F3FCC79" w14:textId="4049E2F2" w:rsidR="000C11AB" w:rsidRDefault="001E0360">
      <w:bookmarkStart w:id="0" w:name="_GoBack"/>
      <w:bookmarkEnd w:id="0"/>
    </w:p>
    <w:sectPr w:rsidR="000C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5F"/>
    <w:rsid w:val="001E0360"/>
    <w:rsid w:val="0032790E"/>
    <w:rsid w:val="00667DE4"/>
    <w:rsid w:val="009C035F"/>
    <w:rsid w:val="00BE323C"/>
    <w:rsid w:val="00C73AF7"/>
    <w:rsid w:val="00CC1518"/>
    <w:rsid w:val="00CD26BF"/>
    <w:rsid w:val="00EA5966"/>
    <w:rsid w:val="00F5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CEA8F"/>
  <w15:chartTrackingRefBased/>
  <w15:docId w15:val="{773FC7C1-D066-4502-B133-AC60818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79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90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E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1E0360"/>
  </w:style>
  <w:style w:type="character" w:customStyle="1" w:styleId="normaltextrun">
    <w:name w:val="normaltextrun"/>
    <w:basedOn w:val="DefaultParagraphFont"/>
    <w:rsid w:val="001E0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nger.wolfgang@mayo.ed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Wandner, Laura (NIH/NINDS) [E]</dc:creator>
  <cp:keywords/>
  <dc:description/>
  <cp:lastModifiedBy>Morgan Addis</cp:lastModifiedBy>
  <cp:revision>5</cp:revision>
  <dcterms:created xsi:type="dcterms:W3CDTF">2020-10-01T17:01:00Z</dcterms:created>
  <dcterms:modified xsi:type="dcterms:W3CDTF">2022-09-23T15:34:00Z</dcterms:modified>
</cp:coreProperties>
</file>